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F6" w:rsidRPr="000E7578" w:rsidRDefault="006D1BF6" w:rsidP="006D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6D1BF6" w:rsidRPr="000E7578" w:rsidRDefault="006D1BF6" w:rsidP="006D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6D1BF6" w:rsidRPr="000E7578" w:rsidRDefault="006D1BF6" w:rsidP="006D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6D1BF6" w:rsidRPr="000E7578" w:rsidRDefault="006D1BF6" w:rsidP="006D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E757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0E757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6D1BF6" w:rsidRPr="000E7578" w:rsidRDefault="006D1BF6" w:rsidP="006D1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5B03</w:t>
      </w:r>
      <w:r w:rsidRPr="000E7578">
        <w:rPr>
          <w:rFonts w:ascii="Times New Roman" w:hAnsi="Times New Roman" w:cs="Times New Roman"/>
          <w:b/>
          <w:sz w:val="24"/>
          <w:szCs w:val="24"/>
          <w:lang w:val="kk-KZ"/>
        </w:rPr>
        <w:t>0200</w:t>
      </w:r>
      <w:r w:rsidRPr="000E7578">
        <w:rPr>
          <w:rFonts w:ascii="Times New Roman" w:hAnsi="Times New Roman" w:cs="Times New Roman"/>
          <w:b/>
          <w:sz w:val="24"/>
          <w:szCs w:val="24"/>
        </w:rPr>
        <w:t xml:space="preserve">  - Международн</w:t>
      </w:r>
      <w:r>
        <w:rPr>
          <w:rFonts w:ascii="Times New Roman" w:hAnsi="Times New Roman" w:cs="Times New Roman"/>
          <w:b/>
          <w:sz w:val="24"/>
          <w:szCs w:val="24"/>
        </w:rPr>
        <w:t>ое право</w:t>
      </w:r>
    </w:p>
    <w:p w:rsidR="006D1BF6" w:rsidRPr="000E7578" w:rsidRDefault="006D1BF6" w:rsidP="006D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57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D1BF6" w:rsidRPr="000E7578" w:rsidRDefault="006D1BF6" w:rsidP="006D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7578">
        <w:rPr>
          <w:rFonts w:ascii="Times New Roman" w:hAnsi="Times New Roman" w:cs="Times New Roman"/>
          <w:sz w:val="24"/>
          <w:szCs w:val="24"/>
          <w:lang w:val="en-US"/>
        </w:rPr>
        <w:t>IYaMDCh</w:t>
      </w:r>
      <w:r>
        <w:rPr>
          <w:rFonts w:ascii="Times New Roman" w:hAnsi="Times New Roman" w:cs="Times New Roman"/>
          <w:sz w:val="24"/>
          <w:szCs w:val="24"/>
        </w:rPr>
        <w:t>1 2420</w:t>
      </w:r>
      <w:r w:rsidRPr="000E7578">
        <w:rPr>
          <w:rFonts w:ascii="Times New Roman" w:hAnsi="Times New Roman" w:cs="Times New Roman"/>
          <w:sz w:val="24"/>
          <w:szCs w:val="24"/>
        </w:rPr>
        <w:t xml:space="preserve"> “Иностранный язык в международной деятельности, часть 1” </w:t>
      </w:r>
    </w:p>
    <w:p w:rsidR="006D1BF6" w:rsidRPr="000E7578" w:rsidRDefault="006D1BF6" w:rsidP="006D1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 семестр 20</w:t>
      </w:r>
      <w:r w:rsidRPr="006D1BF6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7578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030464" w:rsidRPr="00B74002" w:rsidRDefault="00030464" w:rsidP="00030464">
      <w:pPr>
        <w:rPr>
          <w:rFonts w:ascii="Times New Roman" w:hAnsi="Times New Roman" w:cs="Times New Roman"/>
          <w:sz w:val="24"/>
          <w:szCs w:val="24"/>
        </w:rPr>
      </w:pPr>
      <w:r w:rsidRPr="00B7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5В030200 «Международное право»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1304"/>
        <w:gridCol w:w="1983"/>
        <w:gridCol w:w="1885"/>
      </w:tblGrid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2565" w:type="dxa"/>
          </w:tcPr>
          <w:p w:rsidR="00030464" w:rsidRPr="00B74002" w:rsidRDefault="00030464" w:rsidP="00A8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</w:tcPr>
          <w:p w:rsidR="00030464" w:rsidRPr="00B74002" w:rsidRDefault="00030464" w:rsidP="00A82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</w:tcPr>
          <w:p w:rsidR="00030464" w:rsidRPr="00B74002" w:rsidRDefault="00030464" w:rsidP="00A8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YaMDch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2 2420</w:t>
            </w:r>
          </w:p>
        </w:tc>
        <w:tc>
          <w:tcPr>
            <w:tcW w:w="2565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–часть 1</w:t>
            </w:r>
          </w:p>
        </w:tc>
        <w:tc>
          <w:tcPr>
            <w:tcW w:w="1304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3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Макишева Марияш Кайдауловна, доцент КазНУ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 203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4"/>
          </w:tcPr>
          <w:p w:rsidR="00030464" w:rsidRPr="00B74002" w:rsidRDefault="001B78B4" w:rsidP="00A820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030464" w:rsidRPr="00B740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Makisheva50@mail.ru</w:t>
              </w:r>
            </w:hyperlink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р.т. 2478328; сот. 87077120685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по дисциплине «Иностранный язык в международной деятельности» способность работать с текстами среднего уровня сложности по специальности: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-определять конкретные приёмы для понимания основного сюжета текста;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-применять методологические принципы при чтении текстов;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-излагать свою точку зрения в письменной форме; 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-находить ключевые абзацы в международных инструментах (конвенции, пакты, декларации) и извлекать нужную информацию;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-выбирать необходимые источники информации и комментировать их;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-составлять проблемные вопросы;</w:t>
            </w:r>
          </w:p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- читать, переводить аутентичные статьи  американской и британской прессы;</w:t>
            </w:r>
          </w:p>
          <w:p w:rsidR="00030464" w:rsidRPr="00B74002" w:rsidRDefault="00030464" w:rsidP="00A82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6D1BF6" w:rsidP="00A82081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Пререквизиты Пост</w:t>
            </w:r>
            <w:r w:rsidR="00030464" w:rsidRPr="00B74002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7737" w:type="dxa"/>
            <w:gridSpan w:val="4"/>
          </w:tcPr>
          <w:p w:rsidR="006D1BF6" w:rsidRDefault="006D1BF6" w:rsidP="000304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Профессионально-ориентированный иностранный язык</w:t>
            </w:r>
          </w:p>
          <w:p w:rsidR="00030464" w:rsidRPr="00030464" w:rsidRDefault="006D1BF6" w:rsidP="00030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международной деятельности часть 2</w:t>
            </w:r>
            <w:r w:rsidR="00030464" w:rsidRPr="00485FB1">
              <w:rPr>
                <w:sz w:val="24"/>
                <w:szCs w:val="24"/>
              </w:rPr>
              <w:t xml:space="preserve"> </w:t>
            </w:r>
          </w:p>
        </w:tc>
      </w:tr>
      <w:tr w:rsidR="00030464" w:rsidRPr="0035467E" w:rsidTr="00A82081">
        <w:tc>
          <w:tcPr>
            <w:tcW w:w="2010" w:type="dxa"/>
          </w:tcPr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4"/>
          </w:tcPr>
          <w:p w:rsidR="0035467E" w:rsidRPr="00B74002" w:rsidRDefault="0035467E" w:rsidP="0035467E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Alontseva N.V.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Legal English for students of Law and International Relations. Minsk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030464" w:rsidRPr="00030464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Каирбаева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Макишева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Reader for students of International Relations Department.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030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2007. </w:t>
            </w:r>
          </w:p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Борисенко И.И. Евтушенко Л.И. Английский язык в международных документах.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В / Ю. Л. Гумарова, В. А. Королева-Макари, М. Л. Свешникова, Е. В. Тихомирова; под ред. Т. Н. Шишкиной. – 6-е изд., стер. – М.: КНОРУС. 2009. – 256 с.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Е.В. Захарова, Л.В. Ульянищева, «PR PublicRelations&amp;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 in close-up», «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Импэ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Паблиш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2004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Н.В.Романовская, Пособие по профессионально-</w:t>
            </w:r>
          </w:p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ориентированному английскому языку для студентов специальности.350400. Москва МГТУ ГА, 2003г.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I.R.Galperin. Stylistics.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1975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поведения: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и продуктивное участие в практических занятиях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Добросовестная подготовка к аудиторным занятиям.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Тщательное изучение основной и дополнительной литературы, рекомендованной преподавателем и выбранный самим студентом.</w:t>
            </w:r>
          </w:p>
          <w:p w:rsidR="00030464" w:rsidRPr="00B74002" w:rsidRDefault="00030464" w:rsidP="00A8208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     1.   Самостоятельный творческий подход к СРС.</w:t>
            </w:r>
          </w:p>
          <w:p w:rsidR="00030464" w:rsidRPr="00B74002" w:rsidRDefault="00030464" w:rsidP="00A8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     2.   Своевременная сдача всех заданий.</w:t>
            </w:r>
          </w:p>
          <w:p w:rsidR="00030464" w:rsidRPr="00B74002" w:rsidRDefault="00030464" w:rsidP="00A82081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академического поведения и этики.</w:t>
            </w:r>
          </w:p>
          <w:p w:rsidR="00030464" w:rsidRPr="00B74002" w:rsidRDefault="00030464" w:rsidP="00A8208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консультацией, за дополнительной информацией по пройденному материалу и за всеми другими возникающими вопросами обращаться к своему преподавателю в период СРСП. </w:t>
            </w:r>
          </w:p>
        </w:tc>
      </w:tr>
      <w:tr w:rsidR="00030464" w:rsidRPr="00B74002" w:rsidTr="00A82081">
        <w:tc>
          <w:tcPr>
            <w:tcW w:w="2010" w:type="dxa"/>
          </w:tcPr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737" w:type="dxa"/>
            <w:gridSpan w:val="4"/>
          </w:tcPr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соотнесённости с дескрипторами (проверка сформированности компетенции на рубежном контроле и экзаменах).\</w:t>
            </w:r>
          </w:p>
          <w:p w:rsidR="00030464" w:rsidRPr="00B74002" w:rsidRDefault="00030464" w:rsidP="00A82081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B7400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  </w:t>
            </w:r>
          </w:p>
        </w:tc>
      </w:tr>
    </w:tbl>
    <w:p w:rsidR="00030464" w:rsidRDefault="00030464" w:rsidP="00CB14E9">
      <w:pPr>
        <w:pStyle w:val="ad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D1BF6" w:rsidRPr="000E7578" w:rsidRDefault="006D1BF6" w:rsidP="006D1BF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6D1BF6" w:rsidRPr="000E7578" w:rsidRDefault="006D1BF6" w:rsidP="006D1BF6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4924"/>
        <w:gridCol w:w="857"/>
        <w:gridCol w:w="1503"/>
      </w:tblGrid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67E" w:rsidRPr="00B74002" w:rsidRDefault="0035467E" w:rsidP="003546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rights and International Law.</w:t>
            </w:r>
          </w:p>
          <w:p w:rsidR="0035467E" w:rsidRPr="00B74002" w:rsidRDefault="0035467E" w:rsidP="0035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Concept of International Protection of Human Rights.</w:t>
            </w:r>
          </w:p>
          <w:p w:rsidR="006D1BF6" w:rsidRPr="000E7578" w:rsidRDefault="006D1BF6" w:rsidP="00946A43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 and Commenting on the Global Affairs.  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Word Order 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67E" w:rsidRPr="00B74002" w:rsidRDefault="0035467E" w:rsidP="003546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rights and International Law.</w:t>
            </w:r>
          </w:p>
          <w:p w:rsidR="0035467E" w:rsidRPr="00B74002" w:rsidRDefault="0035467E" w:rsidP="0035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The Concept of International Protection of Human Rights.</w:t>
            </w:r>
          </w:p>
          <w:p w:rsidR="006D1BF6" w:rsidRPr="000E7578" w:rsidRDefault="006D1BF6" w:rsidP="00946A43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Bill of Human Rights. 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Text.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Bill of Human Rights.</w:t>
            </w:r>
          </w:p>
          <w:p w:rsidR="006D1BF6" w:rsidRPr="000E7578" w:rsidRDefault="006D1BF6" w:rsidP="00946A43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Text.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Universal Rights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6D1BF6" w:rsidRPr="000E7578" w:rsidRDefault="006D1BF6" w:rsidP="00946A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(T): 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Role of Diplomats in Establishing International Relations.</w:t>
            </w:r>
          </w:p>
          <w:p w:rsidR="006D1BF6" w:rsidRPr="000E7578" w:rsidRDefault="006D1BF6" w:rsidP="00946A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Irregular Verbs. Non-Action Verbs.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Universal Rights.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6D1BF6" w:rsidRPr="000E7578" w:rsidRDefault="006D1BF6" w:rsidP="00946A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Real and Unreal Conditions.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Universal Rights.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6D1BF6" w:rsidRPr="000E7578" w:rsidRDefault="006D1BF6" w:rsidP="00946A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Phrases.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35467E" w:rsidRPr="00B74002" w:rsidRDefault="0035467E" w:rsidP="003546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6D1BF6" w:rsidRPr="000E7578" w:rsidRDefault="0035467E" w:rsidP="0035467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Functions and Legal Mechanisms of </w:t>
            </w:r>
            <w:r w:rsidR="006D1BF6"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6D1BF6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 (T): Preparation Questions.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35467E" w:rsidRPr="00B74002" w:rsidRDefault="0035467E" w:rsidP="003546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8. International Cooperation in Crime Control.</w:t>
            </w:r>
          </w:p>
          <w:p w:rsidR="006D1BF6" w:rsidRPr="000E7578" w:rsidRDefault="0035467E" w:rsidP="0035467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40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The Functions and Legal Mechanisms of </w:t>
            </w:r>
            <w:r w:rsidR="006D1BF6"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6D1BF6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Irregular Verbs (Let, make)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International Organizations and Conferences in Crime Control.  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 (Out of, Off,To)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 : Preparation Questions.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MIM: Objective or biased?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Qualification of Crimes of an International Character.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Future Perfect, Future Continuous, Irregular Verbs (Lie,Lay)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Establishment of Jurisdiction and Ensuring the Inevitability of Punishment.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Expressions with “make” and “do”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Assistance on Criminal Matters.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 (Commands and Positive Sentences.)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Pulling Power of Social Websites on the Political Life in the Country.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Text: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Extradition of Criminals.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Speech.(Questions.)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D1BF6" w:rsidRPr="000E7578" w:rsidTr="00946A43">
        <w:tc>
          <w:tcPr>
            <w:tcW w:w="2093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Text: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5467E" w:rsidRPr="00B7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Extradition of Criminals.</w:t>
            </w:r>
            <w:bookmarkStart w:id="0" w:name="_GoBack"/>
            <w:bookmarkEnd w:id="0"/>
          </w:p>
          <w:p w:rsidR="006D1BF6" w:rsidRPr="000E7578" w:rsidRDefault="006D1BF6" w:rsidP="00946A4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Passive Voice.(in all Tense Forms)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Main Items of the Agenda of the 74-th Session of the UN General Assemby.</w:t>
            </w:r>
          </w:p>
        </w:tc>
        <w:tc>
          <w:tcPr>
            <w:tcW w:w="857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6D1BF6" w:rsidRPr="000E7578" w:rsidRDefault="006D1BF6" w:rsidP="00946A4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BF6" w:rsidRPr="000E7578" w:rsidRDefault="006D1BF6" w:rsidP="00946A43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6D1BF6" w:rsidRPr="000E7578" w:rsidTr="00946A4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BF6" w:rsidRPr="000E7578" w:rsidRDefault="006D1BF6" w:rsidP="00946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D1BF6" w:rsidRPr="000E7578" w:rsidRDefault="006D1BF6" w:rsidP="006D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Макишева М.К.</w:t>
      </w:r>
    </w:p>
    <w:p w:rsidR="006D1BF6" w:rsidRDefault="006D1BF6" w:rsidP="006D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Сейдикенова А. С.   </w:t>
      </w:r>
    </w:p>
    <w:p w:rsidR="006D1BF6" w:rsidRPr="000E7578" w:rsidRDefault="006D1BF6" w:rsidP="006D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0E7578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6D1BF6" w:rsidRPr="000E7578" w:rsidRDefault="006D1BF6" w:rsidP="006D1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D1BF6" w:rsidRPr="00952D01" w:rsidRDefault="006D1BF6">
      <w:pPr>
        <w:rPr>
          <w:rFonts w:ascii="Times New Roman" w:hAnsi="Times New Roman" w:cs="Times New Roman"/>
          <w:sz w:val="24"/>
          <w:szCs w:val="24"/>
        </w:rPr>
      </w:pPr>
    </w:p>
    <w:sectPr w:rsidR="006D1BF6" w:rsidRPr="00952D01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8B4" w:rsidRDefault="001B78B4" w:rsidP="0031306C">
      <w:pPr>
        <w:spacing w:after="0" w:line="240" w:lineRule="auto"/>
      </w:pPr>
      <w:r>
        <w:separator/>
      </w:r>
    </w:p>
  </w:endnote>
  <w:endnote w:type="continuationSeparator" w:id="0">
    <w:p w:rsidR="001B78B4" w:rsidRDefault="001B78B4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8B4" w:rsidRDefault="001B78B4" w:rsidP="0031306C">
      <w:pPr>
        <w:spacing w:after="0" w:line="240" w:lineRule="auto"/>
      </w:pPr>
      <w:r>
        <w:separator/>
      </w:r>
    </w:p>
  </w:footnote>
  <w:footnote w:type="continuationSeparator" w:id="0">
    <w:p w:rsidR="001B78B4" w:rsidRDefault="001B78B4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7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88"/>
    <w:rsid w:val="00030464"/>
    <w:rsid w:val="00057201"/>
    <w:rsid w:val="00090CA2"/>
    <w:rsid w:val="000F11AA"/>
    <w:rsid w:val="000F5D33"/>
    <w:rsid w:val="00124F92"/>
    <w:rsid w:val="00195EB2"/>
    <w:rsid w:val="001B78B4"/>
    <w:rsid w:val="001E2846"/>
    <w:rsid w:val="002F1B2B"/>
    <w:rsid w:val="00301E91"/>
    <w:rsid w:val="0031306C"/>
    <w:rsid w:val="0035467E"/>
    <w:rsid w:val="00492209"/>
    <w:rsid w:val="004A03BE"/>
    <w:rsid w:val="00501AFD"/>
    <w:rsid w:val="0051491E"/>
    <w:rsid w:val="005160EE"/>
    <w:rsid w:val="00525AC9"/>
    <w:rsid w:val="00586206"/>
    <w:rsid w:val="00601F29"/>
    <w:rsid w:val="00626B89"/>
    <w:rsid w:val="00647976"/>
    <w:rsid w:val="0069191E"/>
    <w:rsid w:val="00695C9C"/>
    <w:rsid w:val="006C23CB"/>
    <w:rsid w:val="006D1BF6"/>
    <w:rsid w:val="006E2351"/>
    <w:rsid w:val="006E426B"/>
    <w:rsid w:val="007A2533"/>
    <w:rsid w:val="007A38CF"/>
    <w:rsid w:val="007A78F5"/>
    <w:rsid w:val="00821517"/>
    <w:rsid w:val="008403B1"/>
    <w:rsid w:val="00863C3F"/>
    <w:rsid w:val="00895E9B"/>
    <w:rsid w:val="008C5627"/>
    <w:rsid w:val="008F3D36"/>
    <w:rsid w:val="00920C93"/>
    <w:rsid w:val="00946183"/>
    <w:rsid w:val="00952D01"/>
    <w:rsid w:val="009708F6"/>
    <w:rsid w:val="009735B6"/>
    <w:rsid w:val="009F3A81"/>
    <w:rsid w:val="00A31727"/>
    <w:rsid w:val="00A40AF7"/>
    <w:rsid w:val="00AA663E"/>
    <w:rsid w:val="00AE03A8"/>
    <w:rsid w:val="00B33878"/>
    <w:rsid w:val="00B373A6"/>
    <w:rsid w:val="00B87A7E"/>
    <w:rsid w:val="00BA43F2"/>
    <w:rsid w:val="00BA445D"/>
    <w:rsid w:val="00BC25C3"/>
    <w:rsid w:val="00BC7289"/>
    <w:rsid w:val="00BD50BF"/>
    <w:rsid w:val="00BE39C4"/>
    <w:rsid w:val="00BF33B6"/>
    <w:rsid w:val="00C016BF"/>
    <w:rsid w:val="00C05A79"/>
    <w:rsid w:val="00CB14E9"/>
    <w:rsid w:val="00CD15ED"/>
    <w:rsid w:val="00CD736F"/>
    <w:rsid w:val="00D11663"/>
    <w:rsid w:val="00D31A12"/>
    <w:rsid w:val="00D44A66"/>
    <w:rsid w:val="00D63A88"/>
    <w:rsid w:val="00D736FB"/>
    <w:rsid w:val="00DB2823"/>
    <w:rsid w:val="00E05011"/>
    <w:rsid w:val="00E52B4E"/>
    <w:rsid w:val="00E57FC5"/>
    <w:rsid w:val="00E6119F"/>
    <w:rsid w:val="00E95E17"/>
    <w:rsid w:val="00F15C26"/>
    <w:rsid w:val="00FA7797"/>
    <w:rsid w:val="00FA7D39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E03A8"/>
  </w:style>
  <w:style w:type="paragraph" w:styleId="ad">
    <w:name w:val="No Spacing"/>
    <w:uiPriority w:val="1"/>
    <w:qFormat/>
    <w:rsid w:val="00E611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basedOn w:val="a0"/>
    <w:rsid w:val="0003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isheva5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35</cp:revision>
  <cp:lastPrinted>2018-11-28T09:47:00Z</cp:lastPrinted>
  <dcterms:created xsi:type="dcterms:W3CDTF">2017-01-05T05:39:00Z</dcterms:created>
  <dcterms:modified xsi:type="dcterms:W3CDTF">2020-01-10T04:48:00Z</dcterms:modified>
</cp:coreProperties>
</file>